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5128A">
      <w:pPr>
        <w:jc w:val="center"/>
        <w:rPr>
          <w:b/>
          <w:bCs/>
          <w:sz w:val="24"/>
          <w:szCs w:val="32"/>
          <w:lang w:val="ru-RU"/>
        </w:rPr>
      </w:pPr>
      <w:r>
        <w:rPr>
          <w:b/>
          <w:bCs/>
          <w:sz w:val="24"/>
          <w:szCs w:val="32"/>
          <w:lang w:val="ru-RU"/>
        </w:rPr>
        <w:t xml:space="preserve">   </w:t>
      </w:r>
    </w:p>
    <w:p w14:paraId="4DA32306">
      <w:pPr>
        <w:bidi w:val="0"/>
        <w:jc w:val="center"/>
        <w:rPr>
          <w:b/>
          <w:bCs/>
          <w:sz w:val="32"/>
          <w:szCs w:val="32"/>
          <w:lang w:val="ru-RU" w:eastAsia="en-US"/>
        </w:rPr>
      </w:pPr>
      <w:r>
        <w:rPr>
          <w:b/>
          <w:bCs/>
          <w:sz w:val="32"/>
          <w:szCs w:val="32"/>
          <w:lang w:val="ru-RU" w:eastAsia="en-US"/>
        </w:rPr>
        <w:t>ЧТУП    ТЕХНОТУРСЕРВИС</w:t>
      </w:r>
    </w:p>
    <w:p w14:paraId="4BADCA51">
      <w:pPr>
        <w:spacing w:after="200" w:line="276" w:lineRule="auto"/>
        <w:jc w:val="center"/>
        <w:rPr>
          <w:rFonts w:ascii="Calibri" w:hAnsi="Calibri"/>
          <w:b/>
          <w:color w:val="000000"/>
          <w:szCs w:val="22"/>
          <w:lang w:val="ru-RU" w:eastAsia="en-US"/>
        </w:rPr>
      </w:pPr>
      <w:r>
        <w:rPr>
          <w:rFonts w:ascii="Calibri" w:hAnsi="Calibri"/>
          <w:b/>
          <w:color w:val="000000"/>
          <w:szCs w:val="22"/>
          <w:lang w:val="ru-RU" w:eastAsia="en-US"/>
        </w:rPr>
        <w:t>г.Минск проспект Партизанский 81-509 г-ца «Турист» ст. метро Партизанская</w:t>
      </w:r>
    </w:p>
    <w:p w14:paraId="576925A0">
      <w:pPr>
        <w:spacing w:after="200" w:line="276" w:lineRule="auto"/>
        <w:jc w:val="center"/>
        <w:rPr>
          <w:rFonts w:ascii="Calibri" w:hAnsi="Calibri"/>
          <w:color w:val="000000"/>
          <w:szCs w:val="22"/>
          <w:u w:val="single"/>
          <w:lang w:val="ru-RU" w:eastAsia="en-US"/>
        </w:rPr>
      </w:pPr>
      <w:r>
        <w:rPr>
          <w:rFonts w:ascii="Calibri" w:hAnsi="Calibri"/>
          <w:b/>
          <w:color w:val="000000"/>
          <w:szCs w:val="22"/>
          <w:lang w:val="ru-RU" w:eastAsia="en-US"/>
        </w:rPr>
        <w:t>Тел. 3-47-01-91, 29 6566662, е-</w:t>
      </w:r>
      <w:r>
        <w:rPr>
          <w:rFonts w:ascii="Calibri" w:hAnsi="Calibri"/>
          <w:b/>
          <w:color w:val="000000"/>
          <w:szCs w:val="22"/>
          <w:lang w:eastAsia="en-US"/>
        </w:rPr>
        <w:t>mail</w:t>
      </w:r>
      <w:r>
        <w:rPr>
          <w:rFonts w:ascii="Calibri" w:hAnsi="Calibri"/>
          <w:b/>
          <w:color w:val="000000"/>
          <w:szCs w:val="22"/>
          <w:lang w:val="ru-RU" w:eastAsia="en-US"/>
        </w:rPr>
        <w:t>:</w:t>
      </w:r>
      <w:r>
        <w:rPr>
          <w:rFonts w:ascii="Calibri" w:hAnsi="Calibri"/>
          <w:b/>
          <w:color w:val="000000"/>
          <w:szCs w:val="22"/>
          <w:lang w:eastAsia="en-US"/>
        </w:rPr>
        <w:t>tts</w:t>
      </w:r>
      <w:r>
        <w:rPr>
          <w:rFonts w:ascii="Calibri" w:hAnsi="Calibri"/>
          <w:b/>
          <w:color w:val="000000"/>
          <w:szCs w:val="22"/>
          <w:lang w:val="ru-RU" w:eastAsia="en-US"/>
        </w:rPr>
        <w:t>2000@</w:t>
      </w:r>
      <w:r>
        <w:rPr>
          <w:rFonts w:ascii="Calibri" w:hAnsi="Calibri"/>
          <w:b/>
          <w:color w:val="000000"/>
          <w:szCs w:val="22"/>
          <w:lang w:eastAsia="en-US"/>
        </w:rPr>
        <w:t>list</w:t>
      </w:r>
      <w:r>
        <w:rPr>
          <w:rFonts w:ascii="Calibri" w:hAnsi="Calibri"/>
          <w:b/>
          <w:color w:val="000000"/>
          <w:szCs w:val="22"/>
          <w:lang w:val="ru-RU" w:eastAsia="en-US"/>
        </w:rPr>
        <w:t>.</w:t>
      </w:r>
      <w:r>
        <w:rPr>
          <w:rFonts w:ascii="Calibri" w:hAnsi="Calibri"/>
          <w:b/>
          <w:color w:val="000000"/>
          <w:szCs w:val="22"/>
          <w:lang w:eastAsia="en-US"/>
        </w:rPr>
        <w:t>ru</w:t>
      </w:r>
      <w:r>
        <w:rPr>
          <w:rFonts w:ascii="Calibri" w:hAnsi="Calibri"/>
          <w:b/>
          <w:color w:val="000000"/>
          <w:szCs w:val="22"/>
          <w:lang w:val="ru-RU" w:eastAsia="en-US"/>
        </w:rPr>
        <w:t xml:space="preserve">   ,       </w:t>
      </w:r>
      <w:r>
        <w:fldChar w:fldCharType="begin"/>
      </w:r>
      <w:r>
        <w:instrText xml:space="preserve"> HYPERLINK "http://www.technotourservice.сom" </w:instrText>
      </w:r>
      <w:r>
        <w:fldChar w:fldCharType="separate"/>
      </w:r>
      <w:r>
        <w:rPr>
          <w:rFonts w:ascii="Calibri" w:hAnsi="Calibri"/>
          <w:color w:val="000000"/>
          <w:szCs w:val="22"/>
          <w:u w:val="single"/>
          <w:lang w:eastAsia="en-US"/>
        </w:rPr>
        <w:t>http</w:t>
      </w:r>
      <w:r>
        <w:rPr>
          <w:rFonts w:ascii="Calibri" w:hAnsi="Calibri"/>
          <w:color w:val="000000"/>
          <w:szCs w:val="22"/>
          <w:u w:val="single"/>
          <w:lang w:val="ru-RU" w:eastAsia="en-US"/>
        </w:rPr>
        <w:t>://</w:t>
      </w:r>
      <w:r>
        <w:rPr>
          <w:rFonts w:ascii="Calibri" w:hAnsi="Calibri"/>
          <w:color w:val="000000"/>
          <w:szCs w:val="22"/>
          <w:u w:val="single"/>
          <w:lang w:eastAsia="en-US"/>
        </w:rPr>
        <w:t>www</w:t>
      </w:r>
      <w:r>
        <w:rPr>
          <w:rFonts w:ascii="Calibri" w:hAnsi="Calibri"/>
          <w:color w:val="000000"/>
          <w:szCs w:val="22"/>
          <w:u w:val="single"/>
          <w:lang w:val="ru-RU" w:eastAsia="en-US"/>
        </w:rPr>
        <w:t>.</w:t>
      </w:r>
      <w:r>
        <w:rPr>
          <w:rFonts w:ascii="Calibri" w:hAnsi="Calibri"/>
          <w:color w:val="000000"/>
          <w:szCs w:val="22"/>
          <w:u w:val="single"/>
          <w:lang w:eastAsia="en-US"/>
        </w:rPr>
        <w:t>technotourservice</w:t>
      </w:r>
      <w:r>
        <w:rPr>
          <w:rFonts w:ascii="Calibri" w:hAnsi="Calibri"/>
          <w:color w:val="000000"/>
          <w:szCs w:val="22"/>
          <w:u w:val="single"/>
          <w:lang w:val="ru-RU" w:eastAsia="en-US"/>
        </w:rPr>
        <w:t>.с</w:t>
      </w:r>
      <w:r>
        <w:rPr>
          <w:rFonts w:ascii="Calibri" w:hAnsi="Calibri"/>
          <w:color w:val="000000"/>
          <w:szCs w:val="22"/>
          <w:u w:val="single"/>
          <w:lang w:eastAsia="en-US"/>
        </w:rPr>
        <w:t>om</w:t>
      </w:r>
      <w:r>
        <w:rPr>
          <w:rFonts w:ascii="Calibri" w:hAnsi="Calibri"/>
          <w:color w:val="000000"/>
          <w:szCs w:val="22"/>
          <w:u w:val="single"/>
          <w:lang w:eastAsia="en-US"/>
        </w:rPr>
        <w:fldChar w:fldCharType="end"/>
      </w:r>
    </w:p>
    <w:p w14:paraId="6F5F596C">
      <w:pPr>
        <w:bidi w:val="0"/>
        <w:jc w:val="center"/>
      </w:pPr>
      <w:r>
        <w:rPr>
          <w:b/>
          <w:bCs/>
          <w:sz w:val="22"/>
          <w:szCs w:val="22"/>
        </w:rPr>
        <w:t>Брауншвейг -Амстердам - Руан - Онфлер*-Трувиль*-Мон-Сен-Мишель*-Брюссель-Брюгге*-Кельн</w:t>
      </w:r>
    </w:p>
    <w:p w14:paraId="28FD219C">
      <w:pPr>
        <w:bidi w:val="0"/>
        <w:jc w:val="center"/>
        <w:rPr>
          <w:b/>
          <w:bCs/>
        </w:rPr>
      </w:pPr>
      <w:r>
        <w:rPr>
          <w:b/>
          <w:bCs/>
          <w:lang w:val="en-US" w:eastAsia="zh-CN"/>
        </w:rPr>
        <w:t>8 дней / БЕЗ НОЧНЫХ ПЕРЕЕЗДОВ</w:t>
      </w:r>
    </w:p>
    <w:p w14:paraId="6C203A40">
      <w:pPr>
        <w:bidi w:val="0"/>
        <w:jc w:val="center"/>
        <w:rPr>
          <w:b/>
          <w:bCs/>
          <w:sz w:val="22"/>
          <w:szCs w:val="22"/>
          <w:lang w:val="en-US" w:eastAsia="zh-CN"/>
        </w:rPr>
      </w:pPr>
      <w:r>
        <w:rPr>
          <w:b/>
          <w:bCs/>
          <w:sz w:val="22"/>
          <w:szCs w:val="22"/>
          <w:lang w:val="en-US" w:eastAsia="zh-CN"/>
        </w:rPr>
        <w:t>17.04 и 17.05 - места только для туристов с визами </w:t>
      </w:r>
      <w:r>
        <w:rPr>
          <w:b/>
          <w:bCs/>
          <w:sz w:val="22"/>
          <w:szCs w:val="22"/>
          <w:lang w:val="en-US" w:eastAsia="zh-CN"/>
        </w:rPr>
        <w:br w:type="textWrapping"/>
      </w:r>
      <w:r>
        <w:rPr>
          <w:b/>
          <w:bCs/>
          <w:sz w:val="22"/>
          <w:szCs w:val="22"/>
          <w:lang w:val="en-US" w:eastAsia="zh-CN"/>
        </w:rPr>
        <w:t>15.08 - места только для туристов с визами</w:t>
      </w:r>
    </w:p>
    <w:p w14:paraId="2DA04EA0">
      <w:pPr>
        <w:bidi w:val="0"/>
        <w:jc w:val="center"/>
        <w:rPr>
          <w:rFonts w:hint="default"/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Стоимость</w:t>
      </w:r>
      <w:r>
        <w:rPr>
          <w:rFonts w:hint="default"/>
          <w:b/>
          <w:bCs/>
          <w:sz w:val="22"/>
          <w:szCs w:val="22"/>
          <w:lang w:val="ru-RU" w:eastAsia="zh-CN"/>
        </w:rPr>
        <w:t xml:space="preserve"> тура : 395 евро + </w:t>
      </w:r>
      <w:r>
        <w:rPr>
          <w:b/>
          <w:bCs/>
          <w:sz w:val="22"/>
          <w:szCs w:val="22"/>
        </w:rPr>
        <w:t xml:space="preserve">Транспортно-туристический пакет – 100 € </w:t>
      </w:r>
      <w:r>
        <w:rPr>
          <w:rFonts w:hint="default"/>
          <w:b/>
          <w:bCs/>
          <w:sz w:val="22"/>
          <w:szCs w:val="22"/>
          <w:lang w:val="ru-RU"/>
        </w:rPr>
        <w:t>+ 150 рублей тур услуга</w:t>
      </w:r>
    </w:p>
    <w:p w14:paraId="2E9D433E">
      <w:pPr>
        <w:bidi w:val="0"/>
        <w:jc w:val="center"/>
        <w:rPr>
          <w:b/>
          <w:bCs/>
          <w:lang w:val="ru-RU"/>
        </w:rPr>
      </w:pPr>
      <w:r>
        <w:rPr>
          <w:rFonts w:hint="default"/>
          <w:b/>
          <w:bCs/>
          <w:lang w:val="ru-RU"/>
        </w:rPr>
        <w:t>ПРОГРАММА ТУРА:</w:t>
      </w:r>
    </w:p>
    <w:tbl>
      <w:tblPr>
        <w:tblStyle w:val="6"/>
        <w:tblW w:w="5000" w:type="pct"/>
        <w:jc w:val="center"/>
        <w:tblBorders>
          <w:top w:val="single" w:color="006699" w:sz="0" w:space="0"/>
          <w:left w:val="single" w:color="006699" w:sz="0" w:space="0"/>
          <w:bottom w:val="single" w:color="006699" w:sz="0" w:space="0"/>
          <w:right w:val="single" w:color="006699" w:sz="0" w:space="0"/>
          <w:insideH w:val="single" w:color="006699" w:sz="0" w:space="0"/>
          <w:insideV w:val="single" w:color="006699" w:sz="0" w:space="0"/>
        </w:tblBorders>
        <w:tblLayout w:type="autofit"/>
        <w:tblCellMar>
          <w:top w:w="50" w:type="dxa"/>
          <w:left w:w="50" w:type="dxa"/>
          <w:bottom w:w="50" w:type="dxa"/>
          <w:right w:w="50" w:type="dxa"/>
        </w:tblCellMar>
      </w:tblPr>
      <w:tblGrid>
        <w:gridCol w:w="1189"/>
        <w:gridCol w:w="10216"/>
      </w:tblGrid>
      <w:tr w14:paraId="6FF6D5D6">
        <w:tblPrEx>
          <w:tblBorders>
            <w:top w:val="single" w:color="006699" w:sz="0" w:space="0"/>
            <w:left w:val="single" w:color="006699" w:sz="0" w:space="0"/>
            <w:bottom w:val="single" w:color="006699" w:sz="0" w:space="0"/>
            <w:right w:val="single" w:color="006699" w:sz="0" w:space="0"/>
            <w:insideH w:val="single" w:color="006699" w:sz="0" w:space="0"/>
            <w:insideV w:val="single" w:color="006699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jc w:val="center"/>
        </w:trPr>
        <w:tc>
          <w:tcPr>
            <w:tcW w:w="1178" w:type="dxa"/>
          </w:tcPr>
          <w:p w14:paraId="1FA20A73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день</w:t>
            </w:r>
          </w:p>
        </w:tc>
        <w:tc>
          <w:tcPr>
            <w:tcW w:w="10125" w:type="dxa"/>
          </w:tcPr>
          <w:p w14:paraId="4F099835">
            <w:pPr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Ранее отправление из Минска. Таможенно-пограничный контроль.ЕС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. </w:t>
            </w:r>
            <w:r>
              <w:rPr>
                <w:sz w:val="16"/>
                <w:szCs w:val="16"/>
              </w:rPr>
              <w:t>Ночлег в транзитном отеле на территории Польши</w:t>
            </w:r>
          </w:p>
        </w:tc>
      </w:tr>
      <w:tr w14:paraId="68225DBD">
        <w:tblPrEx>
          <w:tblBorders>
            <w:top w:val="single" w:color="006699" w:sz="0" w:space="0"/>
            <w:left w:val="single" w:color="006699" w:sz="0" w:space="0"/>
            <w:bottom w:val="single" w:color="006699" w:sz="0" w:space="0"/>
            <w:right w:val="single" w:color="006699" w:sz="0" w:space="0"/>
            <w:insideH w:val="single" w:color="006699" w:sz="0" w:space="0"/>
            <w:insideV w:val="single" w:color="006699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rHeight w:val="1187" w:hRule="atLeast"/>
          <w:jc w:val="center"/>
        </w:trPr>
        <w:tc>
          <w:tcPr>
            <w:tcW w:w="1178" w:type="dxa"/>
          </w:tcPr>
          <w:p w14:paraId="0FE41B64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день</w:t>
            </w:r>
          </w:p>
        </w:tc>
        <w:tc>
          <w:tcPr>
            <w:tcW w:w="10125" w:type="dxa"/>
          </w:tcPr>
          <w:p w14:paraId="4AF084C7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Завтрак</w:t>
            </w:r>
            <w:r>
              <w:rPr>
                <w:rFonts w:hint="default"/>
                <w:sz w:val="16"/>
                <w:szCs w:val="16"/>
                <w:lang w:val="ru-RU"/>
              </w:rPr>
              <w:t>.</w:t>
            </w:r>
            <w:r>
              <w:rPr>
                <w:sz w:val="16"/>
                <w:szCs w:val="16"/>
              </w:rPr>
              <w:t xml:space="preserve"> Выселение из отеля. Переезд в Брауншвейг (~350 км.) </w:t>
            </w:r>
          </w:p>
          <w:p w14:paraId="084E0F2D">
            <w:pPr>
              <w:bidi w:val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Экскурсия по историческому центру города Брауншвейг (ВКЛЮЧЕНО В ПАКЕТ). Впервые Брауншвейг был упомянут в документах почти 1000 лет назад. Во время экскурсии полюбуемся символом Брауншвейга, Брауншвейгским львом, а также собором и фахверковыми домами Ремесленной палаты, осмотрим ратушу, бывший герцогский дворец и Магнивиртель, и многие другие фахверковые дома. Свободное время. Переезд на ночлег. </w:t>
            </w:r>
            <w:r>
              <w:rPr>
                <w:sz w:val="16"/>
                <w:szCs w:val="16"/>
                <w:lang w:val="en-US" w:eastAsia="zh-CN"/>
              </w:rPr>
              <w:t>Ночлег в отеле</w:t>
            </w:r>
            <w:r>
              <w:rPr>
                <w:rFonts w:hint="default"/>
                <w:sz w:val="16"/>
                <w:szCs w:val="16"/>
                <w:lang w:val="ru-RU" w:eastAsia="zh-CN"/>
              </w:rPr>
              <w:t>.</w:t>
            </w:r>
          </w:p>
        </w:tc>
      </w:tr>
      <w:tr w14:paraId="7F2336AD">
        <w:tblPrEx>
          <w:tblBorders>
            <w:top w:val="single" w:color="006699" w:sz="0" w:space="0"/>
            <w:left w:val="single" w:color="006699" w:sz="0" w:space="0"/>
            <w:bottom w:val="single" w:color="006699" w:sz="0" w:space="0"/>
            <w:right w:val="single" w:color="006699" w:sz="0" w:space="0"/>
            <w:insideH w:val="single" w:color="006699" w:sz="0" w:space="0"/>
            <w:insideV w:val="single" w:color="006699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jc w:val="center"/>
        </w:trPr>
        <w:tc>
          <w:tcPr>
            <w:tcW w:w="1178" w:type="dxa"/>
          </w:tcPr>
          <w:p w14:paraId="4BB8FE6D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день</w:t>
            </w:r>
          </w:p>
        </w:tc>
        <w:tc>
          <w:tcPr>
            <w:tcW w:w="10125" w:type="dxa"/>
          </w:tcPr>
          <w:p w14:paraId="2CF9D9DD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ab/>
            </w:r>
            <w:r>
              <w:rPr>
                <w:sz w:val="16"/>
                <w:szCs w:val="16"/>
              </w:rPr>
              <w:t>Завтрак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. </w:t>
            </w:r>
            <w:r>
              <w:rPr>
                <w:sz w:val="16"/>
                <w:szCs w:val="16"/>
              </w:rPr>
              <w:t xml:space="preserve">Выселение из отеля. Переезд в Амстердам (~230 км.). Свободное время в Амстердаме либо </w:t>
            </w:r>
          </w:p>
          <w:p w14:paraId="58897D26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Дополнительные экскурсии: </w:t>
            </w:r>
          </w:p>
          <w:p w14:paraId="5F7E16E1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Обзорная экскурсия по Амстердаму (по желанию, доп. плата 15 евро, мин. 15 чел). Мы прогуляемся вдоль дома Рембрандта и каналов Амстердама, цветочного рынка, площади Дам и Музейной площади, Королевского дворца. </w:t>
            </w:r>
          </w:p>
          <w:p w14:paraId="5B83DBCA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Амстердам – это каналы, звон, раздающийся с церковных колоколен, и остроконечные крыши нидерландских «игрушечных» домиков. Это город – синоним толерантности, странности и оригинальности, Квартала красных фонарей и «курящих» кафе. </w:t>
            </w:r>
          </w:p>
          <w:p w14:paraId="00B847B1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Прогулка на корабликах по каналам Амстердама (доп. плата 20 евро, мин. 15 чел). </w:t>
            </w:r>
          </w:p>
          <w:p w14:paraId="5F2468A0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Поездка в Заансе Сханс (25 евро, мин. 15 чел). Главные символы Нидерландов – тюльпаны, мельницы и деревянные башмаки. Но если тюльпаны и кломпы увидеть можно повсюду, старинные мельницы почти нигде не сохранились. В Заансе Сханс можно посетить сразу девять действующих старинных ветряных мельниц, привезенных сюда с разных концов страны. Возле мельниц на берегу речки расположилась старинная деревушка, гуляя по которой, можно заглянуть в традиционные нидерландские дома, посмотреть, как устроены промыслы, и приобрести сувениры. Однако хотя всё это кажется сплошной декорацией для туристов, все дома – настоящие, и во многих из них живут семьи. Переезд на ночлег. </w:t>
            </w:r>
            <w:r>
              <w:rPr>
                <w:sz w:val="16"/>
                <w:szCs w:val="16"/>
                <w:lang w:val="en-US" w:eastAsia="zh-CN"/>
              </w:rPr>
              <w:t>Ночлег в отеле</w:t>
            </w:r>
            <w:r>
              <w:rPr>
                <w:rFonts w:hint="default"/>
                <w:sz w:val="16"/>
                <w:szCs w:val="16"/>
                <w:lang w:val="ru-RU" w:eastAsia="zh-CN"/>
              </w:rPr>
              <w:t>.</w:t>
            </w:r>
          </w:p>
        </w:tc>
      </w:tr>
      <w:tr w14:paraId="46A7BD85">
        <w:tblPrEx>
          <w:tblBorders>
            <w:top w:val="single" w:color="006699" w:sz="0" w:space="0"/>
            <w:left w:val="single" w:color="006699" w:sz="0" w:space="0"/>
            <w:bottom w:val="single" w:color="006699" w:sz="0" w:space="0"/>
            <w:right w:val="single" w:color="006699" w:sz="0" w:space="0"/>
            <w:insideH w:val="single" w:color="006699" w:sz="0" w:space="0"/>
            <w:insideV w:val="single" w:color="006699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jc w:val="center"/>
        </w:trPr>
        <w:tc>
          <w:tcPr>
            <w:tcW w:w="1178" w:type="dxa"/>
          </w:tcPr>
          <w:p w14:paraId="1BFDE5B5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день</w:t>
            </w:r>
          </w:p>
        </w:tc>
        <w:tc>
          <w:tcPr>
            <w:tcW w:w="10125" w:type="dxa"/>
          </w:tcPr>
          <w:p w14:paraId="41F7A92C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Завтрак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. </w:t>
            </w:r>
            <w:r>
              <w:rPr>
                <w:sz w:val="16"/>
                <w:szCs w:val="16"/>
              </w:rPr>
              <w:t xml:space="preserve">Выселение из отеля. </w:t>
            </w:r>
          </w:p>
          <w:p w14:paraId="51B59853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Переезд в Руан (~120 км.), столицу Верхней Нормандии, город на берегах Сены, входящий в Парижскую агломерацию. </w:t>
            </w:r>
          </w:p>
          <w:p w14:paraId="0B194D78">
            <w:pPr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Обзорная экскурсия в Руан (ВКЛЮЧЕНО В ПАКЕТ). Город по праву считается жемчужиной Северной Франции с невероятной архитектурой и богатейшим прошлым: площадь Старого рынка была свидетельницей казни Жанны д’Арк, а великолепно сохранившиеся средневековые дома считаются европейским образцом стиля фахверк. Готический католический собор в Руане относится к самым известным храмам Франции. С 1876 по 1880 годы собор являлся самым высоким зданием в мире. Руан служил источником вдохновения для многих людей искусства: Гюстав Флобер написал здесь «Мадам Бовари», а Клод Моне создал знаменитую серию импрессионистических пейзажей.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 xml:space="preserve">Свободное время </w:t>
            </w:r>
            <w:r>
              <w:rPr>
                <w:rFonts w:hint="default"/>
                <w:sz w:val="16"/>
                <w:szCs w:val="16"/>
                <w:lang w:val="ru-RU"/>
              </w:rPr>
              <w:t>.</w:t>
            </w:r>
          </w:p>
          <w:p w14:paraId="55C321FB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ЛИБО </w:t>
            </w:r>
          </w:p>
          <w:p w14:paraId="58A50D82">
            <w:pPr>
              <w:bidi w:val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Дополнительная экскурсия Онфлер* и Трувиль* (по желанию, доп. плата 30 евро, мин. 25 чел). Онфлер, или как его еще называют «колыбель импрессионизма», известен на всю Францию (если не сказать, на весь мир) своим очаровательным портом и «пряничными» домиками вокруг старой гавани. Трувиль стал первым курортом на нормандском побережье. Во время экскурсии вы узнаете, как Трувиль из захолустной рыбацкой деревни стал модным курортом. Исходя из погодных условий, у вас будет возможность окунуться в Ла-Манше или как минимум насладиться морским воздухом и погулять по пляжу. Либо попробовать на местном рынке свежайшие морепродукты. Переезд на ночлег. </w:t>
            </w:r>
            <w:r>
              <w:rPr>
                <w:sz w:val="16"/>
                <w:szCs w:val="16"/>
                <w:lang w:val="en-US" w:eastAsia="zh-CN"/>
              </w:rPr>
              <w:t>Ночлег в отеле</w:t>
            </w:r>
            <w:r>
              <w:rPr>
                <w:rFonts w:hint="default"/>
                <w:sz w:val="16"/>
                <w:szCs w:val="16"/>
                <w:lang w:val="ru-RU" w:eastAsia="zh-CN"/>
              </w:rPr>
              <w:t>.</w:t>
            </w:r>
          </w:p>
        </w:tc>
      </w:tr>
      <w:tr w14:paraId="61D96680">
        <w:tblPrEx>
          <w:tblBorders>
            <w:top w:val="single" w:color="006699" w:sz="0" w:space="0"/>
            <w:left w:val="single" w:color="006699" w:sz="0" w:space="0"/>
            <w:bottom w:val="single" w:color="006699" w:sz="0" w:space="0"/>
            <w:right w:val="single" w:color="006699" w:sz="0" w:space="0"/>
            <w:insideH w:val="single" w:color="006699" w:sz="0" w:space="0"/>
            <w:insideV w:val="single" w:color="006699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jc w:val="center"/>
        </w:trPr>
        <w:tc>
          <w:tcPr>
            <w:tcW w:w="1178" w:type="dxa"/>
          </w:tcPr>
          <w:p w14:paraId="7E85BC8A">
            <w:pPr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  <w:lang w:val="ru-RU"/>
              </w:rPr>
              <w:t>5 день</w:t>
            </w:r>
          </w:p>
        </w:tc>
        <w:tc>
          <w:tcPr>
            <w:tcW w:w="10125" w:type="dxa"/>
          </w:tcPr>
          <w:p w14:paraId="5FF5AEC6">
            <w:pPr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Завтрак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. </w:t>
            </w:r>
            <w:r>
              <w:rPr>
                <w:sz w:val="16"/>
                <w:szCs w:val="16"/>
              </w:rPr>
              <w:t xml:space="preserve">Выселение из отеля. Свободное время в Руане </w:t>
            </w:r>
            <w:r>
              <w:rPr>
                <w:rFonts w:hint="default"/>
                <w:sz w:val="16"/>
                <w:szCs w:val="16"/>
                <w:lang w:val="ru-RU"/>
              </w:rPr>
              <w:t>.</w:t>
            </w:r>
          </w:p>
          <w:p w14:paraId="0A2CB861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ЛИБО  </w:t>
            </w:r>
          </w:p>
          <w:p w14:paraId="33C0E119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Дополнительная экскурсия в Сен-Мало* и Мон-Сен-Мишель* (по желанию, доп. плата 35 евро, мин. 25 чел). Сен-Мало – «город корсаров», в котором флаг города реет выше флагов страны, региона и Евросоюза, город, который целых 4 года был самостоятельной республикой. Мон-Сен-Мишель -  одно из самых удивительных мест на планете, заслуженно называемое восьмым чудом света. Вы увидите поистине архитектурный шедевр. Окруженный заливом, он становится островом дважды в день, когда приливы поднимаются и затопляют перешеек. Мон-Сен-Мишель включен в список Всемирного наследия ЮНЕСКО!!! </w:t>
            </w:r>
          </w:p>
          <w:p w14:paraId="0D472F9A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Свободное время для прогулок, фотографий и приобретения сувениров на память. Переезд на ночлег. </w:t>
            </w:r>
            <w:r>
              <w:rPr>
                <w:sz w:val="16"/>
                <w:szCs w:val="16"/>
                <w:lang w:val="en-US" w:eastAsia="zh-CN"/>
              </w:rPr>
              <w:t>Ночлег в отеле</w:t>
            </w:r>
            <w:r>
              <w:rPr>
                <w:rFonts w:hint="default"/>
                <w:sz w:val="16"/>
                <w:szCs w:val="16"/>
                <w:lang w:val="ru-RU" w:eastAsia="zh-CN"/>
              </w:rPr>
              <w:t>.</w:t>
            </w:r>
          </w:p>
        </w:tc>
      </w:tr>
      <w:tr w14:paraId="1B20EB11">
        <w:tblPrEx>
          <w:tblBorders>
            <w:top w:val="single" w:color="006699" w:sz="0" w:space="0"/>
            <w:left w:val="single" w:color="006699" w:sz="0" w:space="0"/>
            <w:bottom w:val="single" w:color="006699" w:sz="0" w:space="0"/>
            <w:right w:val="single" w:color="006699" w:sz="0" w:space="0"/>
            <w:insideH w:val="single" w:color="006699" w:sz="0" w:space="0"/>
            <w:insideV w:val="single" w:color="006699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jc w:val="center"/>
        </w:trPr>
        <w:tc>
          <w:tcPr>
            <w:tcW w:w="1178" w:type="dxa"/>
          </w:tcPr>
          <w:p w14:paraId="08B3C9A5">
            <w:pPr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  <w:lang w:val="ru-RU"/>
              </w:rPr>
              <w:t>6 день</w:t>
            </w:r>
          </w:p>
        </w:tc>
        <w:tc>
          <w:tcPr>
            <w:tcW w:w="10125" w:type="dxa"/>
          </w:tcPr>
          <w:p w14:paraId="59370DFD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Завтрак в отеле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. </w:t>
            </w:r>
            <w:r>
              <w:rPr>
                <w:sz w:val="16"/>
                <w:szCs w:val="16"/>
              </w:rPr>
              <w:t xml:space="preserve">Выселение из отеля. Переезд в Брюссель (~230 км.) </w:t>
            </w:r>
          </w:p>
          <w:p w14:paraId="6DA519D0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Обзорная экскурсия по Брюсселю (ВКЛЮЧЕНО В ПАКЕТ). Во время пешеходной экскурсии по центру Брюсселя, вы увидите главные достопримечательности города - Большая площадь, известного Писающего мальчика, Собор, Королевский дворец, огромный Дворец правосудия, и много других интересных мест. Свободное время </w:t>
            </w:r>
          </w:p>
          <w:p w14:paraId="630EFD40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ЛИБО </w:t>
            </w:r>
          </w:p>
          <w:p w14:paraId="20C77CD2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Дополнительная экскурсия в Брюгге – город-музей, шоколадную столицу Бельгии (по желанию, доп. плата  30 евро, мин. 25 чел). Во время нашей экскурсии по центру Брюгге, вы увидите главные достопримечательности города. Вашему вниманию предстанут: Большая площадь Гроте Маркт с памятником Яну Брейделю - герою битвы «Золотых шпор», Базилика Святой Крови Христовой,  Церковь Богоматери и скульптура работы знаменитого Микеланджело - Богоматерь с младенцем на руках, Городская ратуша и символ современного Брюгге - Дозорная башня Белфорт. И конечно, вы увидите здесь бесчисленное множество шоколадных бутиков, пивных ресторанчиков, мостиков разного размера и формы и каналы, каналы, каналы. </w:t>
            </w:r>
          </w:p>
          <w:p w14:paraId="1BB1F0F2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Переезд на ночлег. </w:t>
            </w:r>
            <w:r>
              <w:rPr>
                <w:sz w:val="16"/>
                <w:szCs w:val="16"/>
                <w:lang w:val="en-US" w:eastAsia="zh-CN"/>
              </w:rPr>
              <w:t>Ночлег в отеле</w:t>
            </w:r>
            <w:r>
              <w:rPr>
                <w:rFonts w:hint="default"/>
                <w:sz w:val="16"/>
                <w:szCs w:val="16"/>
                <w:lang w:val="ru-RU" w:eastAsia="zh-CN"/>
              </w:rPr>
              <w:t>.</w:t>
            </w:r>
          </w:p>
        </w:tc>
      </w:tr>
      <w:tr w14:paraId="0A3B76D2">
        <w:tblPrEx>
          <w:tblBorders>
            <w:top w:val="single" w:color="006699" w:sz="0" w:space="0"/>
            <w:left w:val="single" w:color="006699" w:sz="0" w:space="0"/>
            <w:bottom w:val="single" w:color="006699" w:sz="0" w:space="0"/>
            <w:right w:val="single" w:color="006699" w:sz="0" w:space="0"/>
            <w:insideH w:val="single" w:color="006699" w:sz="0" w:space="0"/>
            <w:insideV w:val="single" w:color="006699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jc w:val="center"/>
        </w:trPr>
        <w:tc>
          <w:tcPr>
            <w:tcW w:w="1178" w:type="dxa"/>
          </w:tcPr>
          <w:p w14:paraId="48A7A4B8">
            <w:pPr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  <w:lang w:val="ru-RU"/>
              </w:rPr>
              <w:t>7 день</w:t>
            </w:r>
          </w:p>
        </w:tc>
        <w:tc>
          <w:tcPr>
            <w:tcW w:w="10125" w:type="dxa"/>
          </w:tcPr>
          <w:p w14:paraId="34058B45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Завтрак в отеле</w:t>
            </w:r>
            <w:r>
              <w:rPr>
                <w:rFonts w:hint="default"/>
                <w:sz w:val="16"/>
                <w:szCs w:val="16"/>
                <w:lang w:val="ru-RU"/>
              </w:rPr>
              <w:t>.</w:t>
            </w:r>
            <w:r>
              <w:rPr>
                <w:sz w:val="16"/>
                <w:szCs w:val="16"/>
              </w:rPr>
              <w:t xml:space="preserve">Выселение из отеля.  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 xml:space="preserve">Переезд в Кёльн (~90 км.). </w:t>
            </w:r>
          </w:p>
          <w:p w14:paraId="69CDDAC7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Обзорная экскурсия по Кёльну (ВКЛЮЧЕНО В ПАКЕТ). Вы увидите знаменитый Кельнский собор, который хранит в себе мощи святых волхвов, возвестивших миру о рождении Христа. Посмотрите старые кварталы и набережную, увидите кёльнскую ратушу и кельнские рынки. А ещё Вы узнаете, что Кельн – родина самого известного парфюма и ещё многое, многое, многое... </w:t>
            </w:r>
          </w:p>
          <w:p w14:paraId="5D689828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Свободное время. Переезд на ночлег на границе Германии и Польши. </w:t>
            </w:r>
            <w:r>
              <w:rPr>
                <w:sz w:val="16"/>
                <w:szCs w:val="16"/>
                <w:lang w:val="en-US" w:eastAsia="zh-CN"/>
              </w:rPr>
              <w:t>Ночлег в отеле</w:t>
            </w:r>
            <w:r>
              <w:rPr>
                <w:rFonts w:hint="default"/>
                <w:sz w:val="16"/>
                <w:szCs w:val="16"/>
                <w:lang w:val="ru-RU" w:eastAsia="zh-CN"/>
              </w:rPr>
              <w:t>.</w:t>
            </w:r>
          </w:p>
        </w:tc>
      </w:tr>
      <w:tr w14:paraId="57FFC168">
        <w:tblPrEx>
          <w:tblBorders>
            <w:top w:val="single" w:color="006699" w:sz="0" w:space="0"/>
            <w:left w:val="single" w:color="006699" w:sz="0" w:space="0"/>
            <w:bottom w:val="single" w:color="006699" w:sz="0" w:space="0"/>
            <w:right w:val="single" w:color="006699" w:sz="0" w:space="0"/>
            <w:insideH w:val="single" w:color="006699" w:sz="0" w:space="0"/>
            <w:insideV w:val="single" w:color="006699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jc w:val="center"/>
        </w:trPr>
        <w:tc>
          <w:tcPr>
            <w:tcW w:w="1178" w:type="dxa"/>
          </w:tcPr>
          <w:p w14:paraId="61B204BE">
            <w:pPr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  <w:lang w:val="ru-RU"/>
              </w:rPr>
              <w:t>8 день</w:t>
            </w:r>
          </w:p>
        </w:tc>
        <w:tc>
          <w:tcPr>
            <w:tcW w:w="10125" w:type="dxa"/>
          </w:tcPr>
          <w:p w14:paraId="0BEF5BDA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Завтрак в отеле</w:t>
            </w:r>
            <w:r>
              <w:rPr>
                <w:rFonts w:hint="default"/>
                <w:sz w:val="16"/>
                <w:szCs w:val="16"/>
                <w:lang w:val="ru-RU"/>
              </w:rPr>
              <w:t>.</w:t>
            </w:r>
            <w:r>
              <w:rPr>
                <w:sz w:val="16"/>
                <w:szCs w:val="16"/>
              </w:rPr>
              <w:t xml:space="preserve">Выселение из отеля. Оправление в Минск. Транзит по территории Польши. Прохождение границы. </w:t>
            </w:r>
          </w:p>
          <w:p w14:paraId="3B9D005B">
            <w:pPr>
              <w:bidi w:val="0"/>
              <w:rPr>
                <w:sz w:val="16"/>
                <w:szCs w:val="16"/>
                <w:lang w:val="en-US" w:eastAsia="zh-CN"/>
              </w:rPr>
            </w:pPr>
            <w:r>
              <w:rPr>
                <w:sz w:val="16"/>
                <w:szCs w:val="16"/>
              </w:rPr>
              <w:t xml:space="preserve">Прибытие в Минск поздно вечером либо ранним утром следующего дня (в зависимости от прохождения границы и времени шопинга). </w:t>
            </w:r>
          </w:p>
        </w:tc>
      </w:tr>
    </w:tbl>
    <w:p w14:paraId="07B38200">
      <w:pPr>
        <w:bidi w:val="0"/>
        <w:jc w:val="center"/>
        <w:rPr>
          <w:rFonts w:hint="default"/>
          <w:b/>
          <w:bCs/>
          <w:lang w:val="ru-RU"/>
        </w:rPr>
      </w:pPr>
      <w:r>
        <w:rPr>
          <w:b/>
          <w:bCs/>
          <w:sz w:val="16"/>
          <w:szCs w:val="16"/>
          <w:lang w:val="ru-RU"/>
        </w:rPr>
        <w:t>В</w:t>
      </w:r>
      <w:r>
        <w:rPr>
          <w:rFonts w:hint="default"/>
          <w:b/>
          <w:bCs/>
          <w:sz w:val="16"/>
          <w:szCs w:val="16"/>
          <w:lang w:val="ru-RU"/>
        </w:rPr>
        <w:t xml:space="preserve"> СТОИМОСТЬ ТУРА ВХОДИТ:</w:t>
      </w:r>
    </w:p>
    <w:p w14:paraId="49EB982E">
      <w:pPr>
        <w:bidi w:val="0"/>
        <w:rPr>
          <w:rFonts w:hint="default"/>
          <w:lang w:val="ru-RU"/>
        </w:rPr>
      </w:pPr>
      <w:r>
        <w:rPr>
          <w:rFonts w:ascii="Symbol" w:hAnsi="Symbol" w:eastAsia="Symbol" w:cs="Symbol"/>
        </w:rPr>
        <w:t>·</w:t>
      </w:r>
      <w:r>
        <w:rPr>
          <w:rFonts w:hint="eastAsia" w:ascii="SimSun" w:hAnsi="SimSun" w:eastAsia="SimSun" w:cs="SimSun"/>
        </w:rPr>
        <w:t xml:space="preserve">  </w:t>
      </w:r>
      <w:r>
        <w:t xml:space="preserve">проезд на автобусе по маршруту Минск – Брауншвейг – Амстердам – Руан –Брюссель – Кёльн – Минск / трансфер ЖД либо автобус Минск- Брест – Минск </w:t>
      </w:r>
      <w:r>
        <w:rPr>
          <w:rFonts w:hint="default"/>
          <w:lang w:val="ru-RU"/>
        </w:rPr>
        <w:t>,</w:t>
      </w:r>
      <w:r>
        <w:rPr>
          <w:rFonts w:hint="eastAsia"/>
        </w:rPr>
        <w:t xml:space="preserve">  </w:t>
      </w:r>
      <w:r>
        <w:t>7 ночлегов в отелях</w:t>
      </w:r>
      <w:r>
        <w:rPr>
          <w:rFonts w:hint="default"/>
          <w:lang w:val="ru-RU"/>
        </w:rPr>
        <w:t>,</w:t>
      </w:r>
      <w:r>
        <w:rPr>
          <w:rFonts w:hint="default"/>
        </w:rPr>
        <w:t>·</w:t>
      </w:r>
      <w:r>
        <w:rPr>
          <w:rFonts w:hint="eastAsia"/>
        </w:rPr>
        <w:t xml:space="preserve">  </w:t>
      </w:r>
      <w:r>
        <w:t>7 завтраков</w:t>
      </w:r>
      <w:r>
        <w:rPr>
          <w:rFonts w:hint="default"/>
          <w:lang w:val="ru-RU"/>
        </w:rPr>
        <w:t>,</w:t>
      </w:r>
      <w:r>
        <w:rPr>
          <w:rFonts w:hint="eastAsia"/>
        </w:rPr>
        <w:t xml:space="preserve">  </w:t>
      </w:r>
      <w:r>
        <w:t>сопровождающий по маршруту</w:t>
      </w:r>
      <w:r>
        <w:rPr>
          <w:rFonts w:hint="default"/>
          <w:lang w:val="ru-RU"/>
        </w:rPr>
        <w:t>,</w:t>
      </w:r>
    </w:p>
    <w:p w14:paraId="1D4466F9">
      <w:pPr>
        <w:bidi w:val="0"/>
      </w:pPr>
      <w:r>
        <w:rPr>
          <w:rFonts w:hint="eastAsia"/>
        </w:rPr>
        <w:t xml:space="preserve"> </w:t>
      </w:r>
      <w:r>
        <w:t>обзорные экскурсии в Брауншвейге, Брюсселе, Руане, Кёльне</w:t>
      </w:r>
    </w:p>
    <w:p w14:paraId="71517FB6">
      <w:pPr>
        <w:bidi w:val="0"/>
        <w:jc w:val="center"/>
        <w:rPr>
          <w:rFonts w:hint="default"/>
          <w:b/>
          <w:bCs/>
          <w:lang w:val="ru-RU"/>
        </w:rPr>
      </w:pP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b/>
          <w:bCs/>
          <w:sz w:val="16"/>
          <w:szCs w:val="16"/>
          <w:lang w:val="ru-RU"/>
        </w:rPr>
        <w:t>В</w:t>
      </w:r>
      <w:r>
        <w:rPr>
          <w:rFonts w:hint="default"/>
          <w:b/>
          <w:bCs/>
          <w:sz w:val="16"/>
          <w:szCs w:val="16"/>
          <w:lang w:val="ru-RU"/>
        </w:rPr>
        <w:t xml:space="preserve"> СТОИМОСТЬ ТУРА НЕ ВХОДИТ:</w:t>
      </w:r>
    </w:p>
    <w:p w14:paraId="786E5630">
      <w:pPr>
        <w:bidi w:val="0"/>
        <w:rPr>
          <w:b/>
          <w:bCs/>
          <w:sz w:val="18"/>
          <w:szCs w:val="18"/>
        </w:rPr>
      </w:pPr>
      <w:r>
        <w:rPr>
          <w:rFonts w:ascii="Symbol" w:hAnsi="Symbol" w:eastAsia="Symbol" w:cs="Symbol"/>
        </w:rPr>
        <w:t>·</w:t>
      </w:r>
      <w:r>
        <w:rPr>
          <w:rFonts w:hint="eastAsia" w:ascii="SimSun" w:hAnsi="SimSun" w:eastAsia="SimSun" w:cs="SimSun"/>
        </w:rPr>
        <w:t xml:space="preserve"> </w:t>
      </w:r>
      <w:r>
        <w:rPr>
          <w:rFonts w:hint="eastAsia"/>
          <w:sz w:val="16"/>
          <w:szCs w:val="16"/>
        </w:rPr>
        <w:t xml:space="preserve"> </w:t>
      </w:r>
      <w:r>
        <w:rPr>
          <w:b/>
          <w:bCs/>
          <w:sz w:val="18"/>
          <w:szCs w:val="18"/>
        </w:rPr>
        <w:t>информационно-консультационная услуга 150 BYN</w:t>
      </w:r>
    </w:p>
    <w:p w14:paraId="74419973">
      <w:pPr>
        <w:bidi w:val="0"/>
        <w:rPr>
          <w:b/>
          <w:bCs/>
          <w:sz w:val="18"/>
          <w:szCs w:val="18"/>
        </w:rPr>
      </w:pPr>
      <w:r>
        <w:rPr>
          <w:rFonts w:hint="default"/>
          <w:b/>
          <w:bCs/>
          <w:sz w:val="18"/>
          <w:szCs w:val="18"/>
        </w:rPr>
        <w:t>·</w:t>
      </w:r>
      <w:r>
        <w:rPr>
          <w:rFonts w:hint="eastAsia"/>
          <w:b/>
          <w:bCs/>
          <w:sz w:val="18"/>
          <w:szCs w:val="18"/>
        </w:rPr>
        <w:t xml:space="preserve">  </w:t>
      </w:r>
      <w:r>
        <w:rPr>
          <w:rFonts w:hint="default"/>
          <w:b/>
          <w:bCs/>
          <w:sz w:val="18"/>
          <w:szCs w:val="18"/>
        </w:rPr>
        <w:t>·</w:t>
      </w:r>
      <w:r>
        <w:rPr>
          <w:rFonts w:hint="eastAsia"/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>Транспортно-туристический пакет – 100 € Обязательные расходы туриста во время поездки (необходимо иметь с собой на момент посадки в автобус)</w:t>
      </w:r>
    </w:p>
    <w:p w14:paraId="2AB98E8F">
      <w:pPr>
        <w:bidi w:val="0"/>
        <w:rPr>
          <w:b/>
          <w:bCs/>
          <w:sz w:val="18"/>
          <w:szCs w:val="18"/>
        </w:rPr>
      </w:pPr>
      <w:r>
        <w:rPr>
          <w:rFonts w:hint="default"/>
          <w:b/>
          <w:bCs/>
          <w:sz w:val="18"/>
          <w:szCs w:val="18"/>
        </w:rPr>
        <w:t>·</w:t>
      </w:r>
      <w:r>
        <w:rPr>
          <w:rFonts w:hint="eastAsia"/>
          <w:b/>
          <w:bCs/>
          <w:sz w:val="18"/>
          <w:szCs w:val="18"/>
        </w:rPr>
        <w:t xml:space="preserve">  </w:t>
      </w:r>
      <w:r>
        <w:rPr>
          <w:rFonts w:hint="default"/>
          <w:b/>
          <w:bCs/>
          <w:sz w:val="18"/>
          <w:szCs w:val="18"/>
        </w:rPr>
        <w:t>·</w:t>
      </w:r>
      <w:r>
        <w:rPr>
          <w:rFonts w:hint="eastAsia"/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>Консульский сбор - 35 евро +32 BYN (услуга визового центра) ВАЖНО! информация по возможности визовой поддержки на конкретную дату просим смотреть в анонсе</w:t>
      </w:r>
    </w:p>
    <w:p w14:paraId="70402774">
      <w:pPr>
        <w:bidi w:val="0"/>
        <w:rPr>
          <w:b/>
          <w:bCs/>
          <w:sz w:val="18"/>
          <w:szCs w:val="18"/>
        </w:rPr>
      </w:pPr>
      <w:r>
        <w:rPr>
          <w:rFonts w:hint="default"/>
          <w:b/>
          <w:bCs/>
          <w:sz w:val="18"/>
          <w:szCs w:val="18"/>
        </w:rPr>
        <w:t>·</w:t>
      </w:r>
      <w:r>
        <w:rPr>
          <w:rFonts w:hint="eastAsia"/>
          <w:b/>
          <w:bCs/>
          <w:sz w:val="18"/>
          <w:szCs w:val="18"/>
        </w:rPr>
        <w:t xml:space="preserve">  </w:t>
      </w:r>
      <w:r>
        <w:rPr>
          <w:rFonts w:hint="default"/>
          <w:b/>
          <w:bCs/>
          <w:sz w:val="18"/>
          <w:szCs w:val="18"/>
        </w:rPr>
        <w:t>·</w:t>
      </w:r>
      <w:r>
        <w:rPr>
          <w:rFonts w:hint="eastAsia"/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>городские и тур.налоги от 20-25 евро за поездку за все отели и города</w:t>
      </w:r>
    </w:p>
    <w:p w14:paraId="5D54498A">
      <w:pPr>
        <w:bidi w:val="0"/>
        <w:rPr>
          <w:b/>
          <w:bCs/>
          <w:sz w:val="18"/>
          <w:szCs w:val="18"/>
        </w:rPr>
      </w:pPr>
      <w:r>
        <w:rPr>
          <w:rFonts w:hint="default"/>
          <w:b/>
          <w:bCs/>
          <w:sz w:val="18"/>
          <w:szCs w:val="18"/>
        </w:rPr>
        <w:t>·</w:t>
      </w:r>
      <w:r>
        <w:rPr>
          <w:rFonts w:hint="eastAsia"/>
          <w:b/>
          <w:bCs/>
          <w:sz w:val="18"/>
          <w:szCs w:val="18"/>
        </w:rPr>
        <w:t xml:space="preserve">  </w:t>
      </w:r>
      <w:r>
        <w:rPr>
          <w:rFonts w:hint="default"/>
          <w:b/>
          <w:bCs/>
          <w:sz w:val="18"/>
          <w:szCs w:val="18"/>
        </w:rPr>
        <w:t>·</w:t>
      </w:r>
      <w:r>
        <w:rPr>
          <w:rFonts w:hint="eastAsia"/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>наушники (за весь тур) - 10-15 евро - обязательная доплата при необходимости</w:t>
      </w:r>
    </w:p>
    <w:p w14:paraId="7EE35D20">
      <w:pPr>
        <w:bidi w:val="0"/>
        <w:rPr>
          <w:b/>
          <w:bCs/>
          <w:sz w:val="18"/>
          <w:szCs w:val="18"/>
        </w:rPr>
      </w:pPr>
      <w:r>
        <w:rPr>
          <w:rFonts w:hint="default"/>
          <w:b/>
          <w:bCs/>
          <w:sz w:val="18"/>
          <w:szCs w:val="18"/>
        </w:rPr>
        <w:t>·</w:t>
      </w:r>
      <w:r>
        <w:rPr>
          <w:rFonts w:hint="eastAsia"/>
          <w:b/>
          <w:bCs/>
          <w:sz w:val="18"/>
          <w:szCs w:val="18"/>
        </w:rPr>
        <w:t xml:space="preserve">  </w:t>
      </w:r>
      <w:r>
        <w:rPr>
          <w:rFonts w:hint="default"/>
          <w:b/>
          <w:bCs/>
          <w:sz w:val="18"/>
          <w:szCs w:val="18"/>
        </w:rPr>
        <w:t>·</w:t>
      </w:r>
      <w:r>
        <w:rPr>
          <w:rFonts w:hint="eastAsia"/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>доплата за одноместное размещение (по желанию, либо в случае отсутствия подселения)</w:t>
      </w:r>
    </w:p>
    <w:p w14:paraId="3A14B642">
      <w:pPr>
        <w:bidi w:val="0"/>
        <w:rPr>
          <w:b/>
          <w:bCs/>
          <w:sz w:val="18"/>
          <w:szCs w:val="18"/>
        </w:rPr>
      </w:pPr>
      <w:r>
        <w:rPr>
          <w:rFonts w:hint="default"/>
          <w:b/>
          <w:bCs/>
          <w:sz w:val="18"/>
          <w:szCs w:val="18"/>
        </w:rPr>
        <w:t>·</w:t>
      </w:r>
      <w:r>
        <w:rPr>
          <w:rFonts w:hint="eastAsia"/>
          <w:b/>
          <w:bCs/>
          <w:sz w:val="18"/>
          <w:szCs w:val="18"/>
        </w:rPr>
        <w:t xml:space="preserve">  </w:t>
      </w:r>
      <w:r>
        <w:rPr>
          <w:rFonts w:hint="default"/>
          <w:b/>
          <w:bCs/>
          <w:sz w:val="18"/>
          <w:szCs w:val="18"/>
        </w:rPr>
        <w:t>·</w:t>
      </w:r>
      <w:r>
        <w:rPr>
          <w:rFonts w:hint="eastAsia"/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>Дополнительный трансфер погранпереход Беларусь - территория ЕС (трансфер через Прибалтику либо привлечение доп. транспорта)- 20-25 евро - обязательная доплата</w:t>
      </w:r>
    </w:p>
    <w:p w14:paraId="3551C549">
      <w:pPr>
        <w:bidi w:val="0"/>
        <w:rPr>
          <w:b/>
          <w:bCs/>
          <w:sz w:val="18"/>
          <w:szCs w:val="18"/>
        </w:rPr>
      </w:pPr>
      <w:r>
        <w:rPr>
          <w:rFonts w:hint="default"/>
          <w:b/>
          <w:bCs/>
          <w:sz w:val="18"/>
          <w:szCs w:val="18"/>
        </w:rPr>
        <w:t>·</w:t>
      </w:r>
      <w:r>
        <w:rPr>
          <w:rFonts w:hint="eastAsia"/>
          <w:b/>
          <w:bCs/>
          <w:sz w:val="18"/>
          <w:szCs w:val="18"/>
        </w:rPr>
        <w:t xml:space="preserve">  </w:t>
      </w:r>
      <w:r>
        <w:rPr>
          <w:rFonts w:hint="default"/>
          <w:b/>
          <w:bCs/>
          <w:sz w:val="18"/>
          <w:szCs w:val="18"/>
        </w:rPr>
        <w:t>·</w:t>
      </w:r>
      <w:r>
        <w:rPr>
          <w:rFonts w:hint="eastAsia"/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>выбор места в автобусе - 10-35 евро</w:t>
      </w:r>
    </w:p>
    <w:p w14:paraId="6A02D14B">
      <w:pPr>
        <w:bidi w:val="0"/>
        <w:rPr>
          <w:b/>
          <w:bCs/>
          <w:sz w:val="18"/>
          <w:szCs w:val="18"/>
        </w:rPr>
      </w:pPr>
      <w:r>
        <w:rPr>
          <w:rFonts w:hint="default"/>
          <w:b/>
          <w:bCs/>
          <w:sz w:val="18"/>
          <w:szCs w:val="18"/>
        </w:rPr>
        <w:t>·</w:t>
      </w:r>
      <w:r>
        <w:rPr>
          <w:rFonts w:hint="eastAsia"/>
          <w:b/>
          <w:bCs/>
          <w:sz w:val="18"/>
          <w:szCs w:val="18"/>
        </w:rPr>
        <w:t xml:space="preserve">  </w:t>
      </w:r>
      <w:r>
        <w:rPr>
          <w:rFonts w:hint="default"/>
          <w:b/>
          <w:bCs/>
          <w:sz w:val="18"/>
          <w:szCs w:val="18"/>
        </w:rPr>
        <w:t>·</w:t>
      </w:r>
      <w:r>
        <w:rPr>
          <w:rFonts w:hint="eastAsia"/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>Экскурсия Онфлер* и Трувиль* (по желанию, доп. плата 30 евро, мин. 25 чел)</w:t>
      </w:r>
    </w:p>
    <w:p w14:paraId="5C6E0A7A">
      <w:pPr>
        <w:bidi w:val="0"/>
        <w:rPr>
          <w:b/>
          <w:bCs/>
          <w:sz w:val="18"/>
          <w:szCs w:val="18"/>
        </w:rPr>
      </w:pPr>
      <w:r>
        <w:rPr>
          <w:rFonts w:hint="default"/>
          <w:b/>
          <w:bCs/>
          <w:sz w:val="18"/>
          <w:szCs w:val="18"/>
        </w:rPr>
        <w:t>·</w:t>
      </w:r>
      <w:r>
        <w:rPr>
          <w:rFonts w:hint="eastAsia"/>
          <w:b/>
          <w:bCs/>
          <w:sz w:val="18"/>
          <w:szCs w:val="18"/>
        </w:rPr>
        <w:t xml:space="preserve">  </w:t>
      </w:r>
      <w:r>
        <w:rPr>
          <w:rFonts w:hint="default"/>
          <w:b/>
          <w:bCs/>
          <w:sz w:val="18"/>
          <w:szCs w:val="18"/>
        </w:rPr>
        <w:t>·</w:t>
      </w:r>
      <w:r>
        <w:rPr>
          <w:rFonts w:hint="eastAsia"/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>Экскурсия в Сен-Мало* и Мон-Сен-Мишель* (по желанию, доп. плата 35 евро, мин. 25 чел)</w:t>
      </w:r>
    </w:p>
    <w:p w14:paraId="5DE43972">
      <w:pPr>
        <w:bidi w:val="0"/>
        <w:rPr>
          <w:b/>
          <w:bCs/>
          <w:sz w:val="18"/>
          <w:szCs w:val="18"/>
        </w:rPr>
      </w:pPr>
      <w:r>
        <w:rPr>
          <w:rFonts w:hint="default"/>
          <w:b/>
          <w:bCs/>
          <w:sz w:val="18"/>
          <w:szCs w:val="18"/>
        </w:rPr>
        <w:t>·</w:t>
      </w:r>
      <w:r>
        <w:rPr>
          <w:rFonts w:hint="eastAsia"/>
          <w:b/>
          <w:bCs/>
          <w:sz w:val="18"/>
          <w:szCs w:val="18"/>
        </w:rPr>
        <w:t xml:space="preserve">  </w:t>
      </w:r>
      <w:r>
        <w:rPr>
          <w:rFonts w:hint="default"/>
          <w:b/>
          <w:bCs/>
          <w:sz w:val="18"/>
          <w:szCs w:val="18"/>
        </w:rPr>
        <w:t>·</w:t>
      </w:r>
      <w:r>
        <w:rPr>
          <w:rFonts w:hint="eastAsia"/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>Экскурсия в Брюгге (по желанию, доп. плата 30 евро, мин. 25 чел).</w:t>
      </w:r>
    </w:p>
    <w:p w14:paraId="45838F05">
      <w:pPr>
        <w:bidi w:val="0"/>
        <w:rPr>
          <w:b/>
          <w:bCs/>
          <w:sz w:val="18"/>
          <w:szCs w:val="18"/>
        </w:rPr>
      </w:pPr>
      <w:r>
        <w:rPr>
          <w:rFonts w:hint="default"/>
          <w:b/>
          <w:bCs/>
          <w:sz w:val="18"/>
          <w:szCs w:val="18"/>
        </w:rPr>
        <w:t>·</w:t>
      </w:r>
      <w:r>
        <w:rPr>
          <w:rFonts w:hint="eastAsia"/>
          <w:b/>
          <w:bCs/>
          <w:sz w:val="18"/>
          <w:szCs w:val="18"/>
        </w:rPr>
        <w:t xml:space="preserve">  </w:t>
      </w:r>
      <w:r>
        <w:rPr>
          <w:rFonts w:hint="default"/>
          <w:b/>
          <w:bCs/>
          <w:sz w:val="18"/>
          <w:szCs w:val="18"/>
        </w:rPr>
        <w:t>·</w:t>
      </w:r>
      <w:r>
        <w:rPr>
          <w:rFonts w:hint="eastAsia"/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>мед. страховка 3-5 €</w:t>
      </w:r>
    </w:p>
    <w:p w14:paraId="2ECE47D9">
      <w:pPr>
        <w:jc w:val="both"/>
        <w:rPr>
          <w:rFonts w:hint="default"/>
          <w:b/>
          <w:sz w:val="16"/>
          <w:lang w:val="ru-RU"/>
        </w:rPr>
      </w:pPr>
      <w:bookmarkStart w:id="0" w:name="_GoBack"/>
      <w:bookmarkEnd w:id="0"/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</w:p>
    <w:sectPr>
      <w:footerReference r:id="rId5" w:type="default"/>
      <w:pgSz w:w="11905" w:h="16837"/>
      <w:pgMar w:top="300" w:right="300" w:bottom="300" w:left="300" w:header="720" w:footer="720" w:gutter="0"/>
      <w:lnNumType w:countBy="1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B5533"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66"/>
    <w:rsid w:val="002E09C8"/>
    <w:rsid w:val="00664479"/>
    <w:rsid w:val="006A3B80"/>
    <w:rsid w:val="007F236A"/>
    <w:rsid w:val="007F4720"/>
    <w:rsid w:val="00845CC4"/>
    <w:rsid w:val="00BA49F0"/>
    <w:rsid w:val="00BE66E1"/>
    <w:rsid w:val="00D73B32"/>
    <w:rsid w:val="00E67CB8"/>
    <w:rsid w:val="00E8361B"/>
    <w:rsid w:val="00F44266"/>
    <w:rsid w:val="13366D8A"/>
    <w:rsid w:val="53EB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uiPriority w:val="0"/>
    <w:pPr>
      <w:spacing w:after="160" w:line="259" w:lineRule="auto"/>
    </w:pPr>
    <w:rPr>
      <w:rFonts w:ascii="Arial" w:hAnsi="Arial" w:eastAsia="Arial" w:cs="Arial"/>
      <w:lang w:val="en-US" w:eastAsia="ru-RU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4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semiHidden/>
    <w:unhideWhenUsed/>
    <w:qFormat/>
    <w:uiPriority w:val="0"/>
    <w:rPr>
      <w:vertAlign w:val="superscript"/>
    </w:rPr>
  </w:style>
  <w:style w:type="character" w:styleId="8">
    <w:name w:val="Strong"/>
    <w:basedOn w:val="5"/>
    <w:qFormat/>
    <w:uiPriority w:val="22"/>
    <w:rPr>
      <w:b/>
      <w:bCs/>
    </w:rPr>
  </w:style>
  <w:style w:type="paragraph" w:styleId="9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0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customStyle="1" w:styleId="11">
    <w:name w:val="Star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tcPr>
        <w:shd w:val="clear" w:color="auto" w:fill="FFFFFF"/>
      </w:tcPr>
    </w:tblStylePr>
  </w:style>
  <w:style w:type="character" w:customStyle="1" w:styleId="12">
    <w:name w:val="Текст выноски Знак"/>
    <w:basedOn w:val="5"/>
    <w:link w:val="9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1125</Words>
  <Characters>6418</Characters>
  <Lines>53</Lines>
  <Paragraphs>15</Paragraphs>
  <TotalTime>7</TotalTime>
  <ScaleCrop>false</ScaleCrop>
  <LinksUpToDate>false</LinksUpToDate>
  <CharactersWithSpaces>7528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2019-10-12T10:43:00Z</dcterms:created>
  <dc:creator>Антонина</dc:creator>
  <cp:lastModifiedBy>Антонина Трофимова</cp:lastModifiedBy>
  <cp:lastPrinted>2019-10-12T10:43:00Z</cp:lastPrinted>
  <dcterms:modified xsi:type="dcterms:W3CDTF">2026-03-05T08:38:50Z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44D18802F5114F8FA9AEC41229C30C1D_13</vt:lpwstr>
  </property>
</Properties>
</file>